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F" w:rsidRPr="009A53D3" w:rsidRDefault="0008066F" w:rsidP="0008066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788"/>
      </w:tblGrid>
      <w:tr w:rsidR="0008066F" w:rsidRPr="009A53D3" w:rsidTr="004B6F3B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94460">
              <w:rPr>
                <w:sz w:val="26"/>
                <w:szCs w:val="26"/>
              </w:rPr>
              <w:t>о претенденте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066F" w:rsidRPr="009A53D3" w:rsidRDefault="0008066F" w:rsidP="004B6F3B">
            <w:pPr>
              <w:spacing w:line="240" w:lineRule="auto"/>
              <w:rPr>
                <w:b/>
                <w:i/>
              </w:rPr>
            </w:pPr>
          </w:p>
        </w:tc>
      </w:tr>
      <w:tr w:rsidR="0008066F" w:rsidRPr="009A53D3" w:rsidTr="004B6F3B">
        <w:trPr>
          <w:trHeight w:val="17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66F" w:rsidRPr="009A53D3" w:rsidRDefault="0008066F" w:rsidP="004B6F3B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9A53D3">
              <w:rPr>
                <w:i/>
                <w:sz w:val="18"/>
                <w:szCs w:val="18"/>
              </w:rPr>
              <w:t>(ФИО)</w:t>
            </w:r>
          </w:p>
        </w:tc>
      </w:tr>
      <w:tr w:rsidR="0008066F" w:rsidRPr="009A53D3" w:rsidTr="004B6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0" w:type="dxa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94460">
              <w:rPr>
                <w:sz w:val="26"/>
                <w:szCs w:val="26"/>
              </w:rPr>
              <w:t>на должность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66F" w:rsidRPr="009A53D3" w:rsidRDefault="0008066F" w:rsidP="004B6F3B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08066F" w:rsidRPr="009A53D3" w:rsidTr="004B6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0" w:type="dxa"/>
            <w:shd w:val="clear" w:color="auto" w:fill="auto"/>
            <w:vAlign w:val="center"/>
          </w:tcPr>
          <w:p w:rsidR="0008066F" w:rsidRPr="009A53D3" w:rsidRDefault="0008066F" w:rsidP="004B6F3B">
            <w:pPr>
              <w:jc w:val="center"/>
              <w:rPr>
                <w:b/>
                <w:i/>
              </w:rPr>
            </w:pPr>
          </w:p>
        </w:tc>
        <w:tc>
          <w:tcPr>
            <w:tcW w:w="7788" w:type="dxa"/>
            <w:tcBorders>
              <w:top w:val="single" w:sz="4" w:space="0" w:color="auto"/>
            </w:tcBorders>
            <w:shd w:val="clear" w:color="auto" w:fill="auto"/>
          </w:tcPr>
          <w:p w:rsidR="0008066F" w:rsidRPr="009A53D3" w:rsidRDefault="0008066F" w:rsidP="004B6F3B">
            <w:pPr>
              <w:jc w:val="center"/>
              <w:rPr>
                <w:i/>
                <w:sz w:val="18"/>
                <w:szCs w:val="18"/>
              </w:rPr>
            </w:pPr>
            <w:r w:rsidRPr="009A53D3">
              <w:rPr>
                <w:i/>
                <w:sz w:val="18"/>
                <w:szCs w:val="18"/>
              </w:rPr>
              <w:t>(должность, структурное подразделение / кафедра/институт)</w:t>
            </w:r>
          </w:p>
        </w:tc>
      </w:tr>
    </w:tbl>
    <w:p w:rsidR="0008066F" w:rsidRPr="009A53D3" w:rsidRDefault="0008066F" w:rsidP="0008066F">
      <w:pPr>
        <w:jc w:val="center"/>
        <w:rPr>
          <w:b/>
          <w:i/>
          <w:sz w:val="24"/>
          <w:szCs w:val="24"/>
        </w:rPr>
      </w:pPr>
      <w:r w:rsidRPr="00394460">
        <w:rPr>
          <w:sz w:val="24"/>
          <w:szCs w:val="24"/>
        </w:rPr>
        <w:t>за период</w:t>
      </w:r>
      <w:r w:rsidRPr="009A53D3">
        <w:rPr>
          <w:b/>
          <w:i/>
          <w:sz w:val="24"/>
          <w:szCs w:val="24"/>
        </w:rPr>
        <w:t>_______________</w:t>
      </w:r>
    </w:p>
    <w:tbl>
      <w:tblPr>
        <w:tblW w:w="9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34"/>
        <w:gridCol w:w="3071"/>
        <w:gridCol w:w="2047"/>
        <w:gridCol w:w="409"/>
        <w:gridCol w:w="1996"/>
        <w:gridCol w:w="1683"/>
        <w:gridCol w:w="33"/>
      </w:tblGrid>
      <w:tr w:rsidR="0008066F" w:rsidRPr="009A53D3" w:rsidTr="005E7341">
        <w:trPr>
          <w:trHeight w:val="447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№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Сведения о квалификации претендента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 w:rsidRPr="009A53D3">
              <w:rPr>
                <w:sz w:val="22"/>
              </w:rPr>
              <w:t>1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>Базовое</w:t>
            </w:r>
            <w:r w:rsidRPr="009A53D3">
              <w:rPr>
                <w:color w:val="FF0000"/>
                <w:sz w:val="22"/>
              </w:rPr>
              <w:t xml:space="preserve"> </w:t>
            </w:r>
            <w:r w:rsidRPr="009A53D3">
              <w:rPr>
                <w:sz w:val="22"/>
              </w:rPr>
              <w:t>образование (направление подготовки, специальность, квалификация)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 w:rsidRPr="009A53D3">
              <w:rPr>
                <w:sz w:val="22"/>
              </w:rPr>
              <w:t>2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Дополнительное </w:t>
            </w:r>
            <w:r w:rsidRPr="00D97A45">
              <w:rPr>
                <w:sz w:val="22"/>
              </w:rPr>
              <w:t>профессиональное</w:t>
            </w:r>
            <w:r>
              <w:rPr>
                <w:sz w:val="22"/>
              </w:rPr>
              <w:t xml:space="preserve"> </w:t>
            </w:r>
            <w:r w:rsidRPr="009A53D3">
              <w:rPr>
                <w:sz w:val="22"/>
              </w:rPr>
              <w:t>образование:</w:t>
            </w:r>
          </w:p>
          <w:p w:rsidR="0008066F" w:rsidRPr="009A53D3" w:rsidRDefault="0008066F" w:rsidP="004B6F3B">
            <w:pPr>
              <w:spacing w:line="21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sym w:font="Symbol" w:char="F02D"/>
            </w:r>
            <w:r>
              <w:rPr>
                <w:sz w:val="22"/>
              </w:rPr>
              <w:t> </w:t>
            </w:r>
            <w:r w:rsidRPr="009A53D3">
              <w:rPr>
                <w:sz w:val="22"/>
              </w:rPr>
              <w:t xml:space="preserve">второе высшее </w:t>
            </w:r>
            <w:r w:rsidRPr="009A53D3">
              <w:rPr>
                <w:color w:val="000000"/>
                <w:sz w:val="22"/>
              </w:rPr>
              <w:t>(направление подготовки, специальность, квалификация);</w:t>
            </w:r>
          </w:p>
          <w:p w:rsidR="0008066F" w:rsidRDefault="0008066F" w:rsidP="004B6F3B">
            <w:pPr>
              <w:spacing w:line="21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sym w:font="Symbol" w:char="F02D"/>
            </w:r>
            <w:r>
              <w:rPr>
                <w:sz w:val="22"/>
              </w:rPr>
              <w:t> </w:t>
            </w:r>
            <w:r w:rsidRPr="009A53D3">
              <w:rPr>
                <w:color w:val="000000"/>
                <w:sz w:val="22"/>
              </w:rPr>
              <w:t>профессиональная</w:t>
            </w:r>
            <w:r w:rsidRPr="009A53D3">
              <w:rPr>
                <w:color w:val="00B050"/>
                <w:sz w:val="22"/>
              </w:rPr>
              <w:t xml:space="preserve"> </w:t>
            </w:r>
            <w:r w:rsidRPr="009A53D3">
              <w:rPr>
                <w:sz w:val="22"/>
              </w:rPr>
              <w:t xml:space="preserve">переподготовка </w:t>
            </w:r>
            <w:r w:rsidRPr="009A53D3">
              <w:rPr>
                <w:color w:val="000000"/>
                <w:sz w:val="22"/>
              </w:rPr>
              <w:t>(направление подготовки, квалифик</w:t>
            </w:r>
            <w:r>
              <w:rPr>
                <w:color w:val="000000"/>
                <w:sz w:val="22"/>
              </w:rPr>
              <w:t>ация);</w:t>
            </w:r>
          </w:p>
          <w:p w:rsidR="0008066F" w:rsidRPr="009A53D3" w:rsidRDefault="0008066F" w:rsidP="004B6F3B">
            <w:pPr>
              <w:spacing w:line="216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 п</w:t>
            </w:r>
            <w:r w:rsidRPr="009A53D3">
              <w:rPr>
                <w:sz w:val="22"/>
              </w:rPr>
              <w:t>овышение квалификации (наименование программы, курса</w:t>
            </w:r>
            <w:r>
              <w:rPr>
                <w:sz w:val="22"/>
              </w:rPr>
              <w:t>, количество часов</w:t>
            </w:r>
            <w:r w:rsidRPr="009A53D3">
              <w:rPr>
                <w:sz w:val="22"/>
              </w:rPr>
              <w:t>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>Обучение в аспирантуре (направление подготовки/ специальность, период</w:t>
            </w:r>
            <w:r w:rsidRPr="009A53D3">
              <w:t xml:space="preserve"> </w:t>
            </w:r>
            <w:r w:rsidRPr="00E36328">
              <w:rPr>
                <w:sz w:val="22"/>
              </w:rPr>
              <w:t>обучения</w:t>
            </w:r>
            <w:r w:rsidRPr="009A53D3">
              <w:rPr>
                <w:sz w:val="22"/>
              </w:rPr>
              <w:t>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Ученая степень </w:t>
            </w:r>
            <w:r w:rsidRPr="009A53D3">
              <w:rPr>
                <w:color w:val="000000"/>
                <w:sz w:val="22"/>
              </w:rPr>
              <w:t>(специальность, по которой защищался)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Ученое звание </w:t>
            </w:r>
            <w:r w:rsidRPr="009A53D3">
              <w:rPr>
                <w:color w:val="000000"/>
                <w:sz w:val="22"/>
              </w:rPr>
              <w:t>(научная специальность, по которой присвоено звание)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Стаж научно-педагогической работы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E36328" w:rsidRDefault="0008066F" w:rsidP="004B6F3B">
            <w:pPr>
              <w:spacing w:line="216" w:lineRule="auto"/>
              <w:rPr>
                <w:sz w:val="22"/>
              </w:rPr>
            </w:pPr>
            <w:r w:rsidRPr="00E36328">
              <w:rPr>
                <w:sz w:val="22"/>
              </w:rPr>
              <w:t xml:space="preserve">Опыт (стаж) работы в области профессиональной деятельности по профилю преподаваемых дисциплин, осваиваемых </w:t>
            </w:r>
            <w:proofErr w:type="gramStart"/>
            <w:r w:rsidRPr="00E36328">
              <w:rPr>
                <w:sz w:val="22"/>
              </w:rPr>
              <w:t>обучающимися</w:t>
            </w:r>
            <w:proofErr w:type="gramEnd"/>
            <w:r w:rsidRPr="00E36328">
              <w:rPr>
                <w:sz w:val="22"/>
              </w:rPr>
              <w:t xml:space="preserve"> или соответствующий преподаваемому учебному курсу, дисциплине/модулю (при наличии)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8091" w:type="dxa"/>
            <w:gridSpan w:val="6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iCs/>
                <w:sz w:val="22"/>
                <w:shd w:val="clear" w:color="auto" w:fill="FFFFFF"/>
              </w:rPr>
            </w:pPr>
            <w:r w:rsidRPr="00394460">
              <w:rPr>
                <w:iCs/>
                <w:sz w:val="22"/>
                <w:shd w:val="clear" w:color="auto" w:fill="FFFFFF"/>
              </w:rPr>
              <w:t>Критерии и показатели деятельности претендента</w:t>
            </w:r>
          </w:p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Полученные</w:t>
            </w:r>
          </w:p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претендентом</w:t>
            </w:r>
          </w:p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22"/>
              </w:rPr>
            </w:pPr>
            <w:r w:rsidRPr="00394460">
              <w:rPr>
                <w:sz w:val="22"/>
              </w:rPr>
              <w:t xml:space="preserve">показатели деятельности </w:t>
            </w: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t>8</w:t>
            </w:r>
          </w:p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научных публикаций, всего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>Из них, индексируемых в базах данных:</w:t>
            </w:r>
          </w:p>
        </w:tc>
      </w:tr>
      <w:tr w:rsidR="0008066F" w:rsidRPr="00105EDB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394460">
              <w:rPr>
                <w:iCs/>
                <w:sz w:val="22"/>
                <w:shd w:val="clear" w:color="auto" w:fill="FFFFFF"/>
                <w:lang w:val="en-US"/>
              </w:rPr>
              <w:t xml:space="preserve"> </w:t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>Web of Science (Core Collection)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Scopus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ВАК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РИНЦ (</w:t>
            </w:r>
            <w:proofErr w:type="spellStart"/>
            <w:r w:rsidRPr="009A53D3">
              <w:rPr>
                <w:iCs/>
                <w:sz w:val="22"/>
                <w:shd w:val="clear" w:color="auto" w:fill="FFFFFF"/>
                <w:lang w:val="en-US"/>
              </w:rPr>
              <w:t>ядро</w:t>
            </w:r>
            <w:proofErr w:type="spellEnd"/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РИНЦ)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цитирований статей, опубликованных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 в базах данных: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105EDB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Web of Science (Core Collection)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>Scopus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>РИНЦ (</w:t>
            </w:r>
            <w:proofErr w:type="spellStart"/>
            <w:r w:rsidRPr="009A53D3">
              <w:rPr>
                <w:iCs/>
                <w:sz w:val="22"/>
                <w:shd w:val="clear" w:color="auto" w:fill="FFFFFF"/>
                <w:lang w:val="en-US"/>
              </w:rPr>
              <w:t>ядро</w:t>
            </w:r>
            <w:proofErr w:type="spellEnd"/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РИНЦ)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0" w:right="-1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докладов на научных конференциях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лет, индексируемых в базах данных: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 w:firstLine="35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Web</w:t>
            </w:r>
            <w:proofErr w:type="spellEnd"/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of</w:t>
            </w:r>
            <w:proofErr w:type="spellEnd"/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t xml:space="preserve"> </w:t>
            </w: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Scopus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РИНЦ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монографий, изданных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лет:</w:t>
            </w: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35" w:hanging="35"/>
              <w:rPr>
                <w:iCs/>
                <w:color w:val="00B050"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издательстве СФУ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35" w:hanging="35"/>
              <w:rPr>
                <w:iCs/>
                <w:color w:val="00B050"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российских издательствах (за исключением изданий СФУ)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35" w:hanging="35"/>
              <w:rPr>
                <w:iCs/>
                <w:color w:val="00B050"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зарубежных издательствах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учебников (не менее 200 страниц) и (или) учебных пособий (не менее 100)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</w:t>
            </w:r>
            <w:r w:rsidRPr="009A53D3">
              <w:rPr>
                <w:b/>
                <w:bCs/>
                <w:iCs/>
                <w:sz w:val="22"/>
                <w:shd w:val="clear" w:color="auto" w:fill="FFFFFF"/>
              </w:rPr>
              <w:t>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издательстве СФУ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российских издательствах (за исключением изданий СФУ)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зарубежных издательствах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0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Количество подготовленных научных кадров высшей квалификации:</w:t>
            </w: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докторов наук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кандидатов наук/ </w:t>
            </w:r>
            <w:proofErr w:type="spell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PhD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Научное консультирование докторантов (количество чел.):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Научное руководство аспирантами (количество чел.):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rStyle w:val="7pt"/>
                <w:rFonts w:eastAsia="Courier New"/>
                <w:i w:val="0"/>
                <w:sz w:val="22"/>
              </w:rPr>
              <w:t>Участие претендента в диссертационных советах  (с указанием шифра совета):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98"/>
        </w:trPr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>Уровень знания иностранного языка: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jc w:val="left"/>
              <w:rPr>
                <w:color w:val="FF0000"/>
                <w:sz w:val="22"/>
              </w:rPr>
            </w:pP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Сведения об учебной нагрузке (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преподаваемые дисциплины,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количество часов)</w:t>
            </w:r>
            <w:r w:rsidRPr="009A53D3">
              <w:rPr>
                <w:rFonts w:eastAsia="Times New Roman"/>
                <w:iCs/>
                <w:color w:val="FF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на образовательных программах:</w:t>
            </w: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магистратуры 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специалитета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аспирантуры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color w:val="FF0000"/>
                <w:sz w:val="22"/>
              </w:rPr>
            </w:pPr>
            <w:r w:rsidRPr="009A53D3">
              <w:rPr>
                <w:sz w:val="22"/>
              </w:rPr>
              <w:t>Количество читаемых курсов: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ind w:left="-106" w:firstLine="106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с использованием дистанционных образовательных технологий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ind w:left="-106" w:firstLine="106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проектных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, исследовательских, с использованием </w:t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  <w:t>PBL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 w:rsidRPr="009A53D3">
              <w:rPr>
                <w:sz w:val="22"/>
              </w:rPr>
              <w:t>Руководство: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 выпускными квалификационными работами студентов, ставших лауреатами всероссийских конкурсов; 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 проектами творческой направленности по направлению подготовки (специальности), ставшими призерами творческих конкурсов, смотров, фестивалей, выставок международного или всероссийского уровня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jc w:val="left"/>
              <w:rPr>
                <w:sz w:val="22"/>
              </w:rPr>
            </w:pP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Руководство основными образовательными программами, ед.: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магистерских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специалитета</w:t>
            </w:r>
            <w:proofErr w:type="spell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аспирантских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магистерских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специалитета</w:t>
            </w:r>
            <w:proofErr w:type="spell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бакалаврских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 w:rsidRPr="009A53D3">
              <w:rPr>
                <w:color w:val="000000"/>
                <w:sz w:val="22"/>
              </w:rPr>
              <w:t xml:space="preserve">Количество призовых мест, завоеванных </w:t>
            </w:r>
            <w:proofErr w:type="gramStart"/>
            <w:r w:rsidRPr="009A53D3">
              <w:rPr>
                <w:color w:val="000000"/>
                <w:sz w:val="22"/>
              </w:rPr>
              <w:t>обучающимися</w:t>
            </w:r>
            <w:proofErr w:type="gramEnd"/>
            <w:r w:rsidRPr="009A53D3">
              <w:rPr>
                <w:color w:val="000000"/>
                <w:sz w:val="22"/>
              </w:rPr>
              <w:t xml:space="preserve"> в научных, творческих конкурсах, олимпиадах, соревнованиях под руководством претендента: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международных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всероссийских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jc w:val="left"/>
              <w:rPr>
                <w:color w:val="000000"/>
                <w:sz w:val="22"/>
              </w:rPr>
            </w:pPr>
            <w:r w:rsidRPr="009A53D3">
              <w:rPr>
                <w:color w:val="000000"/>
                <w:sz w:val="22"/>
              </w:rPr>
              <w:t>Количество полученных охранных документов на объекты интеллектуальной собственности: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sym w:font="Symbol" w:char="F02D"/>
            </w:r>
            <w:r>
              <w:rPr>
                <w:color w:val="000000"/>
                <w:sz w:val="22"/>
              </w:rPr>
              <w:t xml:space="preserve"> </w:t>
            </w:r>
            <w:r w:rsidRPr="009A53D3">
              <w:rPr>
                <w:color w:val="000000"/>
                <w:sz w:val="22"/>
              </w:rPr>
              <w:t>патент на изобретение / полезную модель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223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sym w:font="Symbol" w:char="F02D"/>
            </w:r>
            <w:r>
              <w:rPr>
                <w:color w:val="000000"/>
                <w:sz w:val="22"/>
              </w:rPr>
              <w:t xml:space="preserve"> </w:t>
            </w:r>
            <w:r w:rsidRPr="009A53D3">
              <w:rPr>
                <w:color w:val="000000"/>
                <w:sz w:val="22"/>
              </w:rPr>
              <w:t>ноу-хау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19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sym w:font="Symbol" w:char="F02D"/>
            </w:r>
            <w:r>
              <w:rPr>
                <w:color w:val="000000"/>
                <w:sz w:val="22"/>
              </w:rPr>
              <w:t xml:space="preserve"> </w:t>
            </w:r>
            <w:r w:rsidRPr="009A53D3">
              <w:rPr>
                <w:color w:val="000000"/>
                <w:sz w:val="22"/>
              </w:rPr>
              <w:t>свидетельство на ПЭВМ и БД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19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 w:rsidRPr="009A53D3">
              <w:rPr>
                <w:sz w:val="22"/>
              </w:rPr>
              <w:t>Количество грантов и хоздоговоров,  в которых принял участие претендент в качестве: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руководителя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ответственного исполнителя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695DE8">
        <w:trPr>
          <w:trHeight w:val="276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rPr>
                <w:sz w:val="22"/>
              </w:rPr>
            </w:pPr>
            <w:r w:rsidRPr="009A53D3">
              <w:rPr>
                <w:sz w:val="22"/>
              </w:rPr>
              <w:t>Количество поданных претендентом заявок на гранты: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695DE8">
        <w:trPr>
          <w:trHeight w:val="792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2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Дополнительные сведения о достижениях претендента (членство в творческих союзах, наличие спортивных и почетных званий, </w:t>
            </w:r>
            <w:proofErr w:type="spellStart"/>
            <w:r w:rsidRPr="009A53D3">
              <w:rPr>
                <w:sz w:val="22"/>
              </w:rPr>
              <w:t>госпремий</w:t>
            </w:r>
            <w:proofErr w:type="spellEnd"/>
            <w:r w:rsidRPr="009A53D3">
              <w:rPr>
                <w:sz w:val="22"/>
              </w:rPr>
              <w:t xml:space="preserve">, </w:t>
            </w:r>
            <w:proofErr w:type="spellStart"/>
            <w:r w:rsidRPr="009A53D3">
              <w:rPr>
                <w:sz w:val="22"/>
              </w:rPr>
              <w:t>лауреатства</w:t>
            </w:r>
            <w:proofErr w:type="spellEnd"/>
            <w:r w:rsidRPr="009A53D3">
              <w:rPr>
                <w:sz w:val="22"/>
              </w:rPr>
              <w:t>; экспертно-аналитическая деятельность: организация выставок и конкурсов профессиональной направленности) и др.</w:t>
            </w:r>
          </w:p>
        </w:tc>
      </w:tr>
      <w:tr w:rsidR="005E7341" w:rsidRPr="009A53D3" w:rsidTr="00695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  <w:trHeight w:val="461"/>
        </w:trPr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7341" w:rsidRPr="009A53D3" w:rsidRDefault="005E7341" w:rsidP="004B6F3B">
            <w:pPr>
              <w:rPr>
                <w:sz w:val="22"/>
              </w:rPr>
            </w:pPr>
            <w:r w:rsidRPr="009A53D3">
              <w:rPr>
                <w:sz w:val="22"/>
              </w:rPr>
              <w:t>Претендент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5E7341" w:rsidRPr="009A53D3" w:rsidRDefault="00587022" w:rsidP="004B6F3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7pt;margin-top:12.35pt;width:56.95pt;height:0;z-index:251660288;mso-position-horizontal-relative:text;mso-position-vertical-relative:text" o:connectortype="straight"/>
              </w:pic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</w:tcPr>
          <w:p w:rsidR="005E7341" w:rsidRPr="009A53D3" w:rsidRDefault="005E7341" w:rsidP="004B6F3B">
            <w:pPr>
              <w:rPr>
                <w:sz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7341" w:rsidRPr="009A53D3" w:rsidRDefault="00587022" w:rsidP="004B6F3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027" type="#_x0000_t32" style="position:absolute;left:0;text-align:left;margin-left:55.55pt;margin-top:12.35pt;width:93.9pt;height:0;z-index:251661312;mso-position-horizontal-relative:text;mso-position-vertical-relative:text" o:connectortype="straight"/>
              </w:pict>
            </w:r>
          </w:p>
        </w:tc>
      </w:tr>
      <w:tr w:rsidR="005E7341" w:rsidRPr="009A53D3" w:rsidTr="0010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  <w:trHeight w:val="167"/>
        </w:trPr>
        <w:tc>
          <w:tcPr>
            <w:tcW w:w="3605" w:type="dxa"/>
            <w:gridSpan w:val="2"/>
            <w:shd w:val="clear" w:color="auto" w:fill="auto"/>
          </w:tcPr>
          <w:p w:rsidR="005E7341" w:rsidRPr="009A53D3" w:rsidRDefault="005E7341" w:rsidP="004B6F3B">
            <w:pPr>
              <w:jc w:val="center"/>
              <w:rPr>
                <w:sz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5E7341" w:rsidRPr="009A53D3" w:rsidRDefault="00982423" w:rsidP="004B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7341" w:rsidRPr="009A53D3">
              <w:rPr>
                <w:sz w:val="20"/>
                <w:szCs w:val="20"/>
              </w:rPr>
              <w:t>(подпись)</w:t>
            </w:r>
          </w:p>
        </w:tc>
        <w:tc>
          <w:tcPr>
            <w:tcW w:w="409" w:type="dxa"/>
            <w:shd w:val="clear" w:color="auto" w:fill="auto"/>
          </w:tcPr>
          <w:p w:rsidR="005E7341" w:rsidRPr="009A53D3" w:rsidRDefault="005E7341" w:rsidP="004B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5E7341" w:rsidRPr="009A53D3" w:rsidRDefault="00982423" w:rsidP="004B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E7341" w:rsidRPr="009A53D3">
              <w:rPr>
                <w:sz w:val="20"/>
                <w:szCs w:val="20"/>
              </w:rPr>
              <w:t>(ФИО)</w:t>
            </w:r>
          </w:p>
        </w:tc>
      </w:tr>
      <w:tr w:rsidR="00105EDB" w:rsidRPr="009A53D3" w:rsidTr="0010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  <w:trHeight w:val="167"/>
        </w:trPr>
        <w:tc>
          <w:tcPr>
            <w:tcW w:w="3605" w:type="dxa"/>
            <w:gridSpan w:val="2"/>
            <w:shd w:val="clear" w:color="auto" w:fill="auto"/>
          </w:tcPr>
          <w:p w:rsidR="00105EDB" w:rsidRPr="009A53D3" w:rsidRDefault="00105EDB" w:rsidP="00105EDB">
            <w:pPr>
              <w:jc w:val="left"/>
              <w:rPr>
                <w:sz w:val="22"/>
              </w:rPr>
            </w:pPr>
            <w:r>
              <w:rPr>
                <w:sz w:val="22"/>
              </w:rPr>
              <w:t>Заведующий кафедрой</w:t>
            </w:r>
          </w:p>
        </w:tc>
        <w:tc>
          <w:tcPr>
            <w:tcW w:w="2047" w:type="dxa"/>
            <w:shd w:val="clear" w:color="auto" w:fill="auto"/>
          </w:tcPr>
          <w:p w:rsidR="00105EDB" w:rsidRPr="009A53D3" w:rsidRDefault="00105EDB" w:rsidP="003336B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028" type="#_x0000_t32" style="position:absolute;left:0;text-align:left;margin-left:18.7pt;margin-top:12.35pt;width:56.95pt;height:0;z-index:251663360;mso-position-horizontal-relative:text;mso-position-vertical-relative:text" o:connectortype="straight"/>
              </w:pict>
            </w:r>
          </w:p>
        </w:tc>
        <w:tc>
          <w:tcPr>
            <w:tcW w:w="409" w:type="dxa"/>
            <w:shd w:val="clear" w:color="auto" w:fill="auto"/>
          </w:tcPr>
          <w:p w:rsidR="00105EDB" w:rsidRPr="009A53D3" w:rsidRDefault="00105EDB" w:rsidP="003336BF">
            <w:pPr>
              <w:rPr>
                <w:sz w:val="22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105EDB" w:rsidRPr="009A53D3" w:rsidRDefault="00105EDB" w:rsidP="003336B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029" type="#_x0000_t32" style="position:absolute;left:0;text-align:left;margin-left:55.55pt;margin-top:12.35pt;width:93.9pt;height:0;z-index:251664384;mso-position-horizontal-relative:text;mso-position-vertical-relative:text" o:connectortype="straight"/>
              </w:pict>
            </w:r>
          </w:p>
        </w:tc>
      </w:tr>
      <w:tr w:rsidR="00105EDB" w:rsidRPr="009A53D3" w:rsidTr="0010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  <w:trHeight w:val="167"/>
        </w:trPr>
        <w:tc>
          <w:tcPr>
            <w:tcW w:w="3605" w:type="dxa"/>
            <w:gridSpan w:val="2"/>
            <w:shd w:val="clear" w:color="auto" w:fill="auto"/>
          </w:tcPr>
          <w:p w:rsidR="00105EDB" w:rsidRPr="009A53D3" w:rsidRDefault="00105EDB" w:rsidP="004B6F3B">
            <w:pPr>
              <w:jc w:val="center"/>
              <w:rPr>
                <w:sz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105EDB" w:rsidRPr="009A53D3" w:rsidRDefault="00105EDB" w:rsidP="00333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A53D3">
              <w:rPr>
                <w:sz w:val="20"/>
                <w:szCs w:val="20"/>
              </w:rPr>
              <w:t>(подпись)</w:t>
            </w:r>
          </w:p>
        </w:tc>
        <w:tc>
          <w:tcPr>
            <w:tcW w:w="409" w:type="dxa"/>
            <w:shd w:val="clear" w:color="auto" w:fill="auto"/>
          </w:tcPr>
          <w:p w:rsidR="00105EDB" w:rsidRPr="009A53D3" w:rsidRDefault="00105EDB" w:rsidP="00333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105EDB" w:rsidRPr="009A53D3" w:rsidRDefault="00105EDB" w:rsidP="00333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A53D3">
              <w:rPr>
                <w:sz w:val="20"/>
                <w:szCs w:val="20"/>
              </w:rPr>
              <w:t>(ФИО)</w:t>
            </w:r>
          </w:p>
        </w:tc>
      </w:tr>
      <w:tr w:rsidR="00695DE8" w:rsidRPr="009A53D3" w:rsidTr="0010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  <w:trHeight w:val="167"/>
        </w:trPr>
        <w:tc>
          <w:tcPr>
            <w:tcW w:w="3605" w:type="dxa"/>
            <w:gridSpan w:val="2"/>
            <w:shd w:val="clear" w:color="auto" w:fill="auto"/>
          </w:tcPr>
          <w:p w:rsidR="00695DE8" w:rsidRPr="009A53D3" w:rsidRDefault="00695DE8" w:rsidP="00695DE8">
            <w:pPr>
              <w:jc w:val="left"/>
              <w:rPr>
                <w:sz w:val="22"/>
              </w:rPr>
            </w:pPr>
            <w:r>
              <w:rPr>
                <w:sz w:val="22"/>
              </w:rPr>
              <w:t>Начальник НИЧ</w:t>
            </w:r>
          </w:p>
        </w:tc>
        <w:tc>
          <w:tcPr>
            <w:tcW w:w="2047" w:type="dxa"/>
            <w:shd w:val="clear" w:color="auto" w:fill="auto"/>
          </w:tcPr>
          <w:p w:rsidR="00695DE8" w:rsidRPr="009A53D3" w:rsidRDefault="00695DE8" w:rsidP="003336B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030" type="#_x0000_t32" style="position:absolute;left:0;text-align:left;margin-left:18.7pt;margin-top:12.35pt;width:56.95pt;height:0;z-index:251666432;mso-position-horizontal-relative:text;mso-position-vertical-relative:text" o:connectortype="straight"/>
              </w:pict>
            </w:r>
          </w:p>
        </w:tc>
        <w:tc>
          <w:tcPr>
            <w:tcW w:w="409" w:type="dxa"/>
            <w:shd w:val="clear" w:color="auto" w:fill="auto"/>
          </w:tcPr>
          <w:p w:rsidR="00695DE8" w:rsidRPr="009A53D3" w:rsidRDefault="00695DE8" w:rsidP="003336BF">
            <w:pPr>
              <w:rPr>
                <w:sz w:val="22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695DE8" w:rsidRPr="009A53D3" w:rsidRDefault="00695DE8" w:rsidP="003336B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031" type="#_x0000_t32" style="position:absolute;left:0;text-align:left;margin-left:55.55pt;margin-top:12.35pt;width:93.9pt;height:0;z-index:251667456;mso-position-horizontal-relative:text;mso-position-vertical-relative:text" o:connectortype="straight"/>
              </w:pict>
            </w:r>
          </w:p>
        </w:tc>
      </w:tr>
      <w:tr w:rsidR="00695DE8" w:rsidRPr="009A53D3" w:rsidTr="0010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  <w:trHeight w:val="167"/>
        </w:trPr>
        <w:tc>
          <w:tcPr>
            <w:tcW w:w="3605" w:type="dxa"/>
            <w:gridSpan w:val="2"/>
            <w:shd w:val="clear" w:color="auto" w:fill="auto"/>
          </w:tcPr>
          <w:p w:rsidR="00695DE8" w:rsidRDefault="00695DE8" w:rsidP="00695DE8">
            <w:pPr>
              <w:jc w:val="left"/>
              <w:rPr>
                <w:sz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695DE8" w:rsidRPr="009A53D3" w:rsidRDefault="00695DE8" w:rsidP="00333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A53D3">
              <w:rPr>
                <w:sz w:val="20"/>
                <w:szCs w:val="20"/>
              </w:rPr>
              <w:t>(подпись)</w:t>
            </w:r>
          </w:p>
        </w:tc>
        <w:tc>
          <w:tcPr>
            <w:tcW w:w="409" w:type="dxa"/>
            <w:shd w:val="clear" w:color="auto" w:fill="auto"/>
          </w:tcPr>
          <w:p w:rsidR="00695DE8" w:rsidRPr="009A53D3" w:rsidRDefault="00695DE8" w:rsidP="00333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695DE8" w:rsidRPr="009A53D3" w:rsidRDefault="00695DE8" w:rsidP="00333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A53D3">
              <w:rPr>
                <w:sz w:val="20"/>
                <w:szCs w:val="20"/>
              </w:rPr>
              <w:t>(ФИО)</w:t>
            </w:r>
          </w:p>
        </w:tc>
      </w:tr>
    </w:tbl>
    <w:p w:rsidR="002A0488" w:rsidRDefault="002A0488"/>
    <w:sectPr w:rsidR="002A0488" w:rsidSect="005E73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F84"/>
    <w:multiLevelType w:val="multilevel"/>
    <w:tmpl w:val="2582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66F"/>
    <w:rsid w:val="0008066F"/>
    <w:rsid w:val="00105EDB"/>
    <w:rsid w:val="002A0488"/>
    <w:rsid w:val="00587022"/>
    <w:rsid w:val="005E7341"/>
    <w:rsid w:val="00695DE8"/>
    <w:rsid w:val="008256AC"/>
    <w:rsid w:val="008D32F6"/>
    <w:rsid w:val="009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6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6F"/>
    <w:pPr>
      <w:ind w:left="720"/>
      <w:contextualSpacing/>
    </w:pPr>
  </w:style>
  <w:style w:type="character" w:customStyle="1" w:styleId="7pt">
    <w:name w:val="Основной текст + 7 pt"/>
    <w:aliases w:val="Интервал 0 pt"/>
    <w:rsid w:val="000806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KADRU10</dc:creator>
  <cp:keywords/>
  <dc:description/>
  <cp:lastModifiedBy>u192</cp:lastModifiedBy>
  <cp:revision>8</cp:revision>
  <dcterms:created xsi:type="dcterms:W3CDTF">2021-04-21T03:55:00Z</dcterms:created>
  <dcterms:modified xsi:type="dcterms:W3CDTF">2024-03-18T10:16:00Z</dcterms:modified>
</cp:coreProperties>
</file>